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2109A" w:rsidRPr="00AA576B" w:rsidP="00A2109A" w14:paraId="376DE341" w14:textId="003C38B0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FF1DD2" w:rsidRPr="00FF1DD2" w:rsidP="00A2109A" w14:paraId="077855E1" w14:textId="77777777">
      <w:pPr>
        <w:pStyle w:val="NoSpacing"/>
        <w:jc w:val="center"/>
        <w:rPr>
          <w:b/>
          <w:color w:val="FF0000"/>
        </w:rPr>
      </w:pPr>
      <w:r w:rsidRPr="00FF1DD2">
        <w:rPr>
          <w:b/>
          <w:color w:val="FF0000"/>
        </w:rPr>
        <w:t xml:space="preserve">1.Hafta </w:t>
      </w:r>
    </w:p>
    <w:p w:rsidR="00A2109A" w:rsidRPr="00AA576B" w:rsidP="00A2109A" w14:paraId="507E5F98" w14:textId="3717B81B">
      <w:pPr>
        <w:pStyle w:val="NoSpacing"/>
        <w:jc w:val="center"/>
        <w:rPr>
          <w:b/>
        </w:rPr>
      </w:pPr>
      <w:r>
        <w:rPr>
          <w:b/>
        </w:rPr>
        <w:t>(08 -12 Eylül 2025</w:t>
      </w:r>
      <w:r w:rsidRPr="00AA576B">
        <w:rPr>
          <w:b/>
        </w:rPr>
        <w:t>)</w:t>
      </w:r>
    </w:p>
    <w:p w:rsidR="00A2109A" w:rsidP="00A2109A" w14:paraId="1B263751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66112C01" w14:textId="77777777" w:rsidTr="00730119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A2109A" w:rsidRPr="00501135" w:rsidP="00AA576B" w14:paraId="2424E3E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A2109A" w:rsidRPr="006676C8" w:rsidP="00AA576B" w14:paraId="36473D8D" w14:textId="6890D378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</w:t>
            </w: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 xml:space="preserve"> Ders saati</w:t>
            </w:r>
          </w:p>
        </w:tc>
      </w:tr>
      <w:tr w14:paraId="0F78A569" w14:textId="77777777" w:rsidTr="00730119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A2109A" w:rsidRPr="00501135" w:rsidP="00AA576B" w14:paraId="3BD1FDC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A2109A" w:rsidRPr="00501135" w:rsidP="00AA576B" w14:paraId="020185DA" w14:textId="4450EF56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0726967B" w14:textId="77777777" w:rsidTr="00730119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A2109A" w:rsidRPr="00501135" w:rsidP="00AA576B" w14:paraId="226E5CE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A2109A" w:rsidRPr="000B1E6F" w:rsidP="00AA576B" w14:paraId="7EEDE2E6" w14:textId="52AE5AD5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Temel Hareket Becerileri</w:t>
            </w:r>
          </w:p>
        </w:tc>
      </w:tr>
      <w:tr w14:paraId="684F6B24" w14:textId="77777777" w:rsidTr="00730119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A2109A" w:rsidRPr="00501135" w:rsidP="00AA576B" w14:paraId="6E67A92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A2109A" w:rsidRPr="00501135" w:rsidP="00AA576B" w14:paraId="19D1070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0B1E6F" w:rsidRPr="000B1E6F" w:rsidP="000B1E6F" w14:paraId="4866A6D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BEO.2.1.1. Temel hareket becerilerini sergileyebilme</w:t>
            </w:r>
          </w:p>
          <w:p w:rsidR="000B1E6F" w:rsidRPr="000B1E6F" w:rsidP="000B1E6F" w14:paraId="251C477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Yer değiştirme, nesne kontrolü ve denge becerileri arasındaki farkları algılar.</w:t>
            </w:r>
          </w:p>
          <w:p w:rsidR="000B1E6F" w:rsidRPr="000B1E6F" w:rsidP="000B1E6F" w14:paraId="48EEDFF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Yer değiştirme, nesne kontrolü ve denge becerilerinin basamaklarını gösterir.</w:t>
            </w:r>
          </w:p>
          <w:p w:rsidR="00A2109A" w:rsidRPr="00501135" w:rsidP="000B1E6F" w14:paraId="5DF0573B" w14:textId="4FDB5B3A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Yer değiştirme, nesne kontrolü ve denge becerilerini farklı durumlarda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uygular.</w:t>
            </w:r>
          </w:p>
        </w:tc>
      </w:tr>
      <w:tr w14:paraId="474D9AB8" w14:textId="77777777" w:rsidTr="00730119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A2109A" w:rsidRPr="00501135" w:rsidP="00AA576B" w14:paraId="49CE35D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A2109A" w:rsidRPr="00501135" w:rsidP="002974DE" w14:paraId="4CF0A743" w14:textId="5D582E20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1-Beden Eğitimi Etkinlik Kartları 2-Spor </w:t>
            </w:r>
            <w:r w:rsidR="00673DE5">
              <w:rPr>
                <w:rFonts w:ascii="Tahoma" w:hAnsi="Tahoma" w:cs="Tahoma"/>
                <w:sz w:val="19"/>
                <w:szCs w:val="19"/>
              </w:rPr>
              <w:t>Malzemeleri (top, ip, antreman hunisi,yer çanakları, hulohop halka, yer halkaları, slalom çubukları,</w:t>
            </w:r>
            <w:r w:rsidR="005F6646">
              <w:rPr>
                <w:rFonts w:ascii="Tahoma" w:hAnsi="Tahoma" w:cs="Tahoma"/>
                <w:sz w:val="19"/>
                <w:szCs w:val="19"/>
              </w:rPr>
              <w:t xml:space="preserve"> çuval, halat,</w:t>
            </w:r>
          </w:p>
        </w:tc>
      </w:tr>
      <w:tr w14:paraId="795F36B9" w14:textId="77777777" w:rsidTr="00730119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A2109A" w:rsidRPr="00501135" w:rsidP="00AA576B" w14:paraId="0735557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A2109A" w:rsidRPr="00501135" w:rsidP="001200C1" w14:paraId="241CA128" w14:textId="0EE229F0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42C473A7" w14:textId="77777777" w:rsidTr="00730119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1200C1" w:rsidRPr="00501135" w:rsidP="001200C1" w14:paraId="03BD4C45" w14:textId="4D5768C5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1200C1" w:rsidRPr="001C5C71" w:rsidP="001200C1" w14:paraId="2D5B1EB7" w14:textId="54B917BB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1200C1" w:rsidRPr="001C5C71" w:rsidP="001200C1" w14:paraId="1BB62175" w14:textId="32F0581B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1200C1" w:rsidRPr="00501135" w:rsidP="001200C1" w14:paraId="1023A6D8" w14:textId="7E9FA884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3C1FDB65" w14:textId="77777777" w:rsidTr="00730119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A2109A" w:rsidRPr="00501135" w:rsidP="00AA576B" w14:paraId="54C3441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A2109A" w:rsidRPr="00501135" w:rsidP="00101815" w14:paraId="62178A41" w14:textId="752CB38F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70B83A03" w14:textId="77777777" w:rsidTr="00730119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A2109A" w:rsidRPr="00501135" w:rsidP="00AA576B" w14:paraId="2D308E3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A2109A" w:rsidRPr="00501135" w:rsidP="00AA576B" w14:paraId="3ACD2D6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1200C1" w:rsidRPr="001200C1" w:rsidP="001200C1" w14:paraId="5A327B5B" w14:textId="2827C804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1200C1" w:rsidRPr="001200C1" w:rsidP="001200C1" w14:paraId="5DB34AF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A2109A" w:rsidRPr="00501135" w:rsidP="000B1E6F" w14:paraId="7CF57C8D" w14:textId="1AA8D27F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 w:rsid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Çeşitli spor malzemelerini (koni, hulohop, antrenman</w:t>
            </w:r>
            <w:r w:rsid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merdiveni, minder, farklı spor branşlarına ait toplar, raketler vb.) kullanmayı gerektiren</w:t>
            </w:r>
            <w:r w:rsid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parkur hazırlama performans görevi olarak verilebilir. Performans görevinin değerlendirmesinde</w:t>
            </w:r>
            <w:r w:rsid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799F11C3" w14:textId="77777777" w:rsidTr="00730119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6676C8" w:rsidRPr="00501135" w:rsidP="00DB7236" w14:paraId="0C4714F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6676C8" w:rsidRPr="00501135" w:rsidP="00DB7236" w14:paraId="1DFC47E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730119" w:rsidP="00730119" w14:paraId="0410506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“Temel hareket becerilerine örnek verebilir misiniz?”, “Oyun oynarken kendinizi nasıl hissettiniz?”,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çok sevdiğiniz oyun hangisiydi?” gibi sorular sorularak anladıklarını mantıksal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çerçevede cevaplamaları, kendi cümleleriyle aktarmaları ve uygulamalı olarak göstermeleri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istenir (KB2.3, SDB1.1, SDB2.1, SDB2.2). </w:t>
            </w:r>
          </w:p>
          <w:p w:rsidR="00730119" w:rsidP="00730119" w14:paraId="65D7087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 (atlama-sıçrama, adım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al-sek vb.), nesne kontrolü (yuvarlama, durdurma-kontrol vb.) ve dengeleme hareketlerini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(atlama-konma, başlama-durma vb.) içeren materyaller (etkinlik kartı, oyun ile ilgili araç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gereç, uyarlanmış oyun materyalleri vb.) hazırlanır.</w:t>
            </w:r>
          </w:p>
          <w:p w:rsidR="00730119" w:rsidRPr="00730119" w:rsidP="00730119" w14:paraId="27FDA1B8" w14:textId="7E0C3334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Materyaller öğrencilere sunularak öğrencilerde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konuya ilişkin merak uyandırılır (E1.1). Bu bağlamda öğrencilerden materyalleri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anlamaları, yorumlamaları ve materyallerle ilgili fikir yürütmeleri beklenir (OB4, KB3.3).</w:t>
            </w:r>
          </w:p>
          <w:p w:rsidR="00730119" w:rsidRPr="00730119" w:rsidP="00730119" w14:paraId="52E1C23E" w14:textId="629034AC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etkinlik kartlarında gördükleri, oyun sırasında kullandıkları materyaller üzerinden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"Siz bu hareketleri günlük yaşamınızda kullanıyor musunuz?", "En sevdiğiniz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hangisidir? Göstermek ister misiniz?" gibi sorular sorulur. Öğrenciler tarafından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doğrultusunda konuya ilişkin hareketler gönüllü öğrenciler tarafından örnek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gösterilir (D20.4, SDB1.1). Böylelikle diğer öğrencilerin de öğrenmeye istekli hâle gelmeleri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</w:t>
            </w:r>
          </w:p>
          <w:p w:rsidR="00730119" w:rsidRPr="00730119" w:rsidP="00730119" w14:paraId="38D3C924" w14:textId="7328801D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temel hareket becerileri, hareketin amacının ne olduğu belirtilerek anlatılır.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yer değiştirme, nesne kontrolü ve denge hareketlerini uygulamaları sağlanır.</w:t>
            </w:r>
          </w:p>
          <w:p w:rsidR="00730119" w:rsidP="00730119" w14:paraId="15E2A01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amacına uygun ve istenilen ölçütlerde yapılabilmesi için öğrencilere ipucu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geri bildirimler verilerek öğrencilerin hareketler arasındaki farklılıkları algılamaları sağlanır.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algılanması sağlandıktan sonra beceri basamakları gösterilir ve 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alıştırma yapma fırsatı sunulur. </w:t>
            </w:r>
          </w:p>
          <w:p w:rsidR="00730119" w:rsidRPr="00730119" w:rsidP="00730119" w14:paraId="062E4D53" w14:textId="68736D6A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çeşitli parkur ve istasyon çalışmalarında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değiştirme, nesne kontrolü ve denge becerilerinin basamaklarını göstermeleri beklenir.</w:t>
            </w:r>
          </w:p>
          <w:p w:rsidR="00730119" w:rsidRPr="00730119" w:rsidP="00730119" w14:paraId="39591609" w14:textId="13A8E1BA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Basamakları gösterilen hareketler verilen ölçütler doğrultusunda bireysel, eş ya da</w:t>
            </w:r>
          </w:p>
          <w:p w:rsidR="00730119" w:rsidP="00730119" w14:paraId="41378EE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uygulatılır. Öğrencilerin hazırlanan ölçütlere göre temel hareket becerilerini uyguladıktan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sonra “Bu hareketi başarmak bana nasıl hissettirdi?”, “Hangi beceriyi geliştirmem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gerekiyor?”, “Bunu nasıl yapabilirim?” gibi sorular üzerinde düşünmeleri sağlanır (SDB1.2,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SDB1.3, OB7).</w:t>
            </w:r>
          </w:p>
          <w:p w:rsidR="00730119" w:rsidRPr="00730119" w:rsidP="00730119" w14:paraId="01EF6CAC" w14:textId="0B719D5E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yer değiştirme, nesne kontrolü ve denge içeren hareketler</w:t>
            </w:r>
          </w:p>
          <w:p w:rsidR="00730119" w:rsidRPr="00730119" w:rsidP="00730119" w14:paraId="5928B24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çeşitli oyunlarda (eğitsel oyunlar, geleneksel çocuk oyunları vb.) uygulanır. Oynatılan</w:t>
            </w:r>
          </w:p>
          <w:p w:rsidR="00730119" w:rsidRPr="00730119" w:rsidP="00730119" w14:paraId="45BA17C4" w14:textId="7F1F57AF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ve bunların kuralları değiştirilerek öğrencilerden yeni durumlara uyum sağlamaları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beklenir (SDB3.2). Öğrencilerden oyunlarda hedefe ulaşmak için odaklanmaları ve değişen</w:t>
            </w:r>
            <w:r w:rsidR="007E218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koşullara özgün fikirler üreterek katkı sunmaları istenir</w:t>
            </w:r>
            <w:r w:rsidR="007E218F">
              <w:rPr>
                <w:rFonts w:ascii="Tahoma" w:hAnsi="Tahoma" w:cs="Tahoma"/>
                <w:sz w:val="19"/>
                <w:szCs w:val="19"/>
                <w14:ligatures w14:val="standardContextual"/>
              </w:rPr>
              <w:t>.</w:t>
            </w:r>
          </w:p>
          <w:p w:rsidR="00730119" w:rsidRPr="00730119" w:rsidP="00730119" w14:paraId="0F2E99E4" w14:textId="2178AAEA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süreci değerlendirmek için gözlem formu, portfolyo, öz değerlendirme formları kullanılabilir.</w:t>
            </w:r>
          </w:p>
          <w:p w:rsidR="00730119" w:rsidRPr="00730119" w:rsidP="00730119" w14:paraId="09D27196" w14:textId="4DCED1F8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Ayrıca değerlendirme sürecinde performans görevi verilebilir. Öğrencilere günlük</w:t>
            </w:r>
          </w:p>
          <w:p w:rsidR="006676C8" w:rsidRPr="00501135" w:rsidP="007E218F" w14:paraId="024A5B59" w14:textId="28FBFA8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hayatlarında temel hareket becerilerini içeren bir günlük formu verilebilir ve bu formun takibi</w:t>
            </w:r>
            <w:r w:rsidR="007E218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yapılabilir. Öğrenciler, dönem içerisinde haftalık ya da aylık raporlardan oluşan gelişim</w:t>
            </w:r>
            <w:r w:rsidR="007E218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portfolyosu ile değerlendirilebilir. Bu süreçte öğrencinin gelişimi ile ilgili bir grafik düzenlenebilir</w:t>
            </w:r>
            <w:r w:rsidR="007E218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(OB7).</w:t>
            </w:r>
          </w:p>
        </w:tc>
      </w:tr>
      <w:tr w14:paraId="153B2A56" w14:textId="77777777" w:rsidTr="00730119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DB7236" w:rsidRPr="003961DD" w:rsidP="004720FC" w14:paraId="66795B07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DB7236" w:rsidRPr="003961DD" w:rsidP="000B1E6F" w14:paraId="58A60FC1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0B1E6F" w:rsidRPr="000B1E6F" w:rsidP="000B1E6F" w14:paraId="2F35145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DB7236" w:rsidRPr="00501135" w:rsidP="000B1E6F" w14:paraId="75B754BF" w14:textId="05D6DB2D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7F262575" w14:textId="77777777" w:rsidTr="00730119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DB7236" w:rsidRPr="003961DD" w:rsidP="000B1E6F" w14:paraId="19D3DDF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DB7236" w:rsidRPr="003961DD" w:rsidP="000B1E6F" w14:paraId="6FF71376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0B1E6F" w:rsidRPr="000B1E6F" w:rsidP="000B1E6F" w14:paraId="160CA81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DB7236" w:rsidRPr="00501135" w:rsidP="000B1E6F" w14:paraId="74B281B0" w14:textId="38F4DDBD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A2109A" w:rsidP="00A2109A" w14:paraId="757808B0" w14:textId="1855E7DC">
      <w:pPr>
        <w:pStyle w:val="NoSpacing"/>
        <w:rPr>
          <w:sz w:val="20"/>
          <w:szCs w:val="20"/>
        </w:rPr>
      </w:pPr>
    </w:p>
    <w:p w:rsidR="00A2109A" w:rsidP="00A2109A" w14:paraId="18F24CA3" w14:textId="57FD0D27">
      <w:pPr>
        <w:pStyle w:val="NoSpacing"/>
        <w:rPr>
          <w:sz w:val="20"/>
          <w:szCs w:val="20"/>
        </w:rPr>
      </w:pPr>
    </w:p>
    <w:p w:rsidR="00E81095" w:rsidP="00A2109A" w14:paraId="21135B6C" w14:textId="3CDD1FF6">
      <w:pPr>
        <w:pStyle w:val="NoSpacing"/>
        <w:rPr>
          <w:sz w:val="20"/>
          <w:szCs w:val="20"/>
        </w:rPr>
      </w:pPr>
    </w:p>
    <w:p w:rsidR="00E81095" w:rsidP="00A2109A" w14:paraId="68C12030" w14:textId="1E6B6506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2715260</wp:posOffset>
                </wp:positionH>
                <wp:positionV relativeFrom="paragraph">
                  <wp:posOffset>27940</wp:posOffset>
                </wp:positionV>
                <wp:extent cx="3825240" cy="1013460"/>
                <wp:effectExtent l="0" t="0" r="0" b="0"/>
                <wp:wrapNone/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0134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10" name="Dikdörtgen 10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1" name="Dikdörtgen 11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401492009" name="Resim 1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01492009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9" o:spid="_x0000_s1025" style="width:301.2pt;height:79.8pt;margin-top:2.2pt;margin-left:213.8pt;mso-height-relative:margin;position:absolute;z-index:251659264" coordsize="38252,12039">
                <v:rect id="Dikdörtgen 10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7F30E0" w14:paraId="4D693082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7F30E0" w14:paraId="5776BF2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7F30E0" w14:paraId="018FD912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7F30E0" w14:paraId="068726DD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7F30E0" w14:paraId="09EA9CEB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1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7F30E0" w14:paraId="7BC14A4B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7F30E0" w14:paraId="414C104B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81095" w:rsidP="00A2109A" w14:paraId="22A7AD69" w14:textId="037AE46A">
      <w:pPr>
        <w:pStyle w:val="NoSpacing"/>
        <w:rPr>
          <w:sz w:val="20"/>
          <w:szCs w:val="20"/>
        </w:rPr>
      </w:pPr>
    </w:p>
    <w:p w:rsidR="007E218F" w:rsidP="00A2109A" w14:paraId="72FD90A3" w14:textId="3F7EECC8">
      <w:pPr>
        <w:pStyle w:val="NoSpacing"/>
        <w:rPr>
          <w:sz w:val="20"/>
          <w:szCs w:val="20"/>
        </w:rPr>
      </w:pPr>
    </w:p>
    <w:p w:rsidR="007E218F" w:rsidP="00A2109A" w14:paraId="6FFC3E34" w14:textId="374C236C">
      <w:pPr>
        <w:pStyle w:val="NoSpacing"/>
        <w:rPr>
          <w:sz w:val="20"/>
          <w:szCs w:val="20"/>
        </w:rPr>
      </w:pPr>
    </w:p>
    <w:p w:rsidR="007E218F" w:rsidP="00A2109A" w14:paraId="6CF8210D" w14:textId="0618E98F">
      <w:pPr>
        <w:pStyle w:val="NoSpacing"/>
        <w:rPr>
          <w:sz w:val="20"/>
          <w:szCs w:val="20"/>
        </w:rPr>
      </w:pPr>
    </w:p>
    <w:p w:rsidR="007E218F" w:rsidP="00A2109A" w14:paraId="04C4D3EA" w14:textId="0E027DFF">
      <w:pPr>
        <w:pStyle w:val="NoSpacing"/>
        <w:rPr>
          <w:sz w:val="20"/>
          <w:szCs w:val="20"/>
        </w:rPr>
      </w:pPr>
    </w:p>
    <w:p w:rsidR="007E218F" w:rsidP="00A2109A" w14:paraId="10A845C7" w14:textId="2289A83B">
      <w:pPr>
        <w:pStyle w:val="NoSpacing"/>
        <w:rPr>
          <w:sz w:val="20"/>
          <w:szCs w:val="20"/>
        </w:rPr>
      </w:pPr>
    </w:p>
    <w:p w:rsidR="007E218F" w:rsidP="00A2109A" w14:paraId="1607971C" w14:textId="31266608">
      <w:pPr>
        <w:pStyle w:val="NoSpacing"/>
        <w:rPr>
          <w:sz w:val="20"/>
          <w:szCs w:val="20"/>
        </w:rPr>
      </w:pPr>
    </w:p>
    <w:p w:rsidR="007E218F" w:rsidP="00A2109A" w14:paraId="017B14B2" w14:textId="60353CE1">
      <w:pPr>
        <w:pStyle w:val="NoSpacing"/>
        <w:rPr>
          <w:sz w:val="20"/>
          <w:szCs w:val="20"/>
        </w:rPr>
      </w:pPr>
    </w:p>
    <w:p w:rsidR="007E218F" w:rsidP="00A2109A" w14:paraId="456E1A96" w14:textId="2BFEC0F0">
      <w:pPr>
        <w:pStyle w:val="NoSpacing"/>
        <w:rPr>
          <w:sz w:val="20"/>
          <w:szCs w:val="20"/>
        </w:rPr>
      </w:pPr>
    </w:p>
    <w:p w:rsidR="007E218F" w:rsidP="00A2109A" w14:paraId="673C85DC" w14:textId="17E83E7D">
      <w:pPr>
        <w:pStyle w:val="NoSpacing"/>
        <w:rPr>
          <w:sz w:val="20"/>
          <w:szCs w:val="20"/>
        </w:rPr>
      </w:pPr>
    </w:p>
    <w:p w:rsidR="007E218F" w:rsidP="00A2109A" w14:paraId="43B1F4A9" w14:textId="61FC12D5">
      <w:pPr>
        <w:pStyle w:val="NoSpacing"/>
        <w:rPr>
          <w:sz w:val="20"/>
          <w:szCs w:val="20"/>
        </w:rPr>
      </w:pPr>
    </w:p>
    <w:p w:rsidR="007E218F" w:rsidP="00A2109A" w14:paraId="37E32C6F" w14:textId="726FA916">
      <w:pPr>
        <w:pStyle w:val="NoSpacing"/>
        <w:rPr>
          <w:sz w:val="20"/>
          <w:szCs w:val="20"/>
        </w:rPr>
      </w:pPr>
    </w:p>
    <w:p w:rsidR="007E218F" w:rsidP="00A2109A" w14:paraId="40220AEA" w14:textId="7110396B">
      <w:pPr>
        <w:pStyle w:val="NoSpacing"/>
        <w:rPr>
          <w:sz w:val="20"/>
          <w:szCs w:val="20"/>
        </w:rPr>
      </w:pPr>
    </w:p>
    <w:p w:rsidR="007E218F" w:rsidP="00A2109A" w14:paraId="0BDD21F4" w14:textId="18922238">
      <w:pPr>
        <w:pStyle w:val="NoSpacing"/>
        <w:rPr>
          <w:sz w:val="20"/>
          <w:szCs w:val="20"/>
        </w:rPr>
      </w:pPr>
    </w:p>
    <w:p w:rsidR="007E218F" w:rsidP="00A2109A" w14:paraId="7E6F5D88" w14:textId="11641DE0">
      <w:pPr>
        <w:pStyle w:val="NoSpacing"/>
        <w:rPr>
          <w:sz w:val="20"/>
          <w:szCs w:val="20"/>
        </w:rPr>
      </w:pPr>
    </w:p>
    <w:p w:rsidR="007E218F" w:rsidP="00A2109A" w14:paraId="48DACA67" w14:textId="0C93BBD2">
      <w:pPr>
        <w:pStyle w:val="NoSpacing"/>
        <w:rPr>
          <w:sz w:val="20"/>
          <w:szCs w:val="20"/>
        </w:rPr>
      </w:pPr>
    </w:p>
    <w:p w:rsidR="007E218F" w:rsidP="00A2109A" w14:paraId="1A991812" w14:textId="40E37C5F">
      <w:pPr>
        <w:pStyle w:val="NoSpacing"/>
        <w:rPr>
          <w:sz w:val="20"/>
          <w:szCs w:val="20"/>
        </w:rPr>
      </w:pPr>
    </w:p>
    <w:p w:rsidR="007E218F" w:rsidP="00A2109A" w14:paraId="0B2260B4" w14:textId="40E49A34">
      <w:pPr>
        <w:pStyle w:val="NoSpacing"/>
        <w:rPr>
          <w:sz w:val="20"/>
          <w:szCs w:val="20"/>
        </w:rPr>
      </w:pPr>
    </w:p>
    <w:p w:rsidR="007E218F" w:rsidP="00A2109A" w14:paraId="1CFC9B4E" w14:textId="21DEADB8">
      <w:pPr>
        <w:pStyle w:val="NoSpacing"/>
        <w:rPr>
          <w:sz w:val="20"/>
          <w:szCs w:val="20"/>
        </w:rPr>
      </w:pPr>
    </w:p>
    <w:p w:rsidR="007E218F" w:rsidP="00A2109A" w14:paraId="76BB3007" w14:textId="062E61A0">
      <w:pPr>
        <w:pStyle w:val="NoSpacing"/>
        <w:rPr>
          <w:sz w:val="20"/>
          <w:szCs w:val="20"/>
        </w:rPr>
      </w:pPr>
    </w:p>
    <w:p w:rsidR="007E218F" w:rsidP="00A2109A" w14:paraId="3C63EBF3" w14:textId="6409E094">
      <w:pPr>
        <w:pStyle w:val="NoSpacing"/>
        <w:rPr>
          <w:sz w:val="20"/>
          <w:szCs w:val="20"/>
        </w:rPr>
      </w:pPr>
    </w:p>
    <w:p w:rsidR="007E218F" w:rsidP="00A2109A" w14:paraId="5054E3D2" w14:textId="63B4C442">
      <w:pPr>
        <w:pStyle w:val="NoSpacing"/>
        <w:rPr>
          <w:sz w:val="20"/>
          <w:szCs w:val="20"/>
        </w:rPr>
      </w:pPr>
    </w:p>
    <w:p w:rsidR="007E218F" w:rsidP="00A2109A" w14:paraId="28D9F111" w14:textId="4C01F1E4">
      <w:pPr>
        <w:pStyle w:val="NoSpacing"/>
        <w:rPr>
          <w:sz w:val="20"/>
          <w:szCs w:val="20"/>
        </w:rPr>
      </w:pPr>
    </w:p>
    <w:p w:rsidR="007E218F" w:rsidP="00A2109A" w14:paraId="01A99412" w14:textId="61A21AA7">
      <w:pPr>
        <w:pStyle w:val="NoSpacing"/>
        <w:rPr>
          <w:sz w:val="20"/>
          <w:szCs w:val="20"/>
        </w:rPr>
      </w:pPr>
    </w:p>
    <w:p w:rsidR="007E218F" w:rsidP="00A2109A" w14:paraId="22E567A4" w14:textId="55C5BDE4">
      <w:pPr>
        <w:pStyle w:val="NoSpacing"/>
        <w:rPr>
          <w:sz w:val="20"/>
          <w:szCs w:val="20"/>
        </w:rPr>
      </w:pPr>
    </w:p>
    <w:p w:rsidR="007E218F" w:rsidP="00A2109A" w14:paraId="1E12C054" w14:textId="4AF34242">
      <w:pPr>
        <w:pStyle w:val="NoSpacing"/>
        <w:rPr>
          <w:sz w:val="20"/>
          <w:szCs w:val="20"/>
        </w:rPr>
      </w:pPr>
    </w:p>
    <w:p w:rsidR="007E218F" w:rsidP="00A2109A" w14:paraId="68C825E9" w14:textId="61633A6D">
      <w:pPr>
        <w:pStyle w:val="NoSpacing"/>
        <w:rPr>
          <w:sz w:val="20"/>
          <w:szCs w:val="20"/>
        </w:rPr>
      </w:pPr>
    </w:p>
    <w:p w:rsidR="007E218F" w:rsidP="00A2109A" w14:paraId="36C55F2F" w14:textId="4CE16404">
      <w:pPr>
        <w:pStyle w:val="NoSpacing"/>
        <w:rPr>
          <w:sz w:val="20"/>
          <w:szCs w:val="20"/>
        </w:rPr>
      </w:pPr>
    </w:p>
    <w:p w:rsidR="007E218F" w:rsidP="00A2109A" w14:paraId="7DC6D467" w14:textId="4FCF6349">
      <w:pPr>
        <w:pStyle w:val="NoSpacing"/>
        <w:rPr>
          <w:sz w:val="20"/>
          <w:szCs w:val="20"/>
        </w:rPr>
      </w:pPr>
    </w:p>
    <w:p w:rsidR="007E218F" w:rsidP="00A2109A" w14:paraId="6220C8B3" w14:textId="283E1C8E">
      <w:pPr>
        <w:pStyle w:val="NoSpacing"/>
        <w:rPr>
          <w:sz w:val="20"/>
          <w:szCs w:val="20"/>
        </w:rPr>
      </w:pPr>
    </w:p>
    <w:p w:rsidR="007E218F" w:rsidP="00A2109A" w14:paraId="56E5D364" w14:textId="79F85F56">
      <w:pPr>
        <w:pStyle w:val="NoSpacing"/>
        <w:rPr>
          <w:sz w:val="20"/>
          <w:szCs w:val="20"/>
        </w:rPr>
      </w:pPr>
    </w:p>
    <w:p w:rsidR="007E218F" w:rsidP="00A2109A" w14:paraId="6DF0A0F7" w14:textId="435C2402">
      <w:pPr>
        <w:pStyle w:val="NoSpacing"/>
        <w:rPr>
          <w:sz w:val="20"/>
          <w:szCs w:val="20"/>
        </w:rPr>
      </w:pPr>
    </w:p>
    <w:p w:rsidR="007E218F" w:rsidP="00A2109A" w14:paraId="40DE395E" w14:textId="61DFFE08">
      <w:pPr>
        <w:pStyle w:val="NoSpacing"/>
        <w:rPr>
          <w:sz w:val="20"/>
          <w:szCs w:val="20"/>
        </w:rPr>
      </w:pPr>
    </w:p>
    <w:p w:rsidR="007E218F" w:rsidP="00A2109A" w14:paraId="7855F778" w14:textId="1503A531">
      <w:pPr>
        <w:pStyle w:val="NoSpacing"/>
        <w:rPr>
          <w:sz w:val="20"/>
          <w:szCs w:val="20"/>
        </w:rPr>
      </w:pPr>
    </w:p>
    <w:p w:rsidR="007E218F" w:rsidP="00A2109A" w14:paraId="47E5002C" w14:textId="37447ABE">
      <w:pPr>
        <w:pStyle w:val="NoSpacing"/>
        <w:rPr>
          <w:sz w:val="20"/>
          <w:szCs w:val="20"/>
        </w:rPr>
      </w:pPr>
    </w:p>
    <w:p w:rsidR="007E218F" w:rsidP="00A2109A" w14:paraId="59258DEF" w14:textId="2E6D27C5">
      <w:pPr>
        <w:pStyle w:val="NoSpacing"/>
        <w:rPr>
          <w:sz w:val="20"/>
          <w:szCs w:val="20"/>
        </w:rPr>
      </w:pPr>
    </w:p>
    <w:p w:rsidR="007E218F" w:rsidP="00A2109A" w14:paraId="20D294DA" w14:textId="49A53DDF">
      <w:pPr>
        <w:pStyle w:val="NoSpacing"/>
        <w:rPr>
          <w:sz w:val="20"/>
          <w:szCs w:val="20"/>
        </w:rPr>
      </w:pPr>
    </w:p>
    <w:p w:rsidR="007E218F" w:rsidP="00A2109A" w14:paraId="63436336" w14:textId="2B41E83C">
      <w:pPr>
        <w:pStyle w:val="NoSpacing"/>
        <w:rPr>
          <w:sz w:val="20"/>
          <w:szCs w:val="20"/>
        </w:rPr>
      </w:pPr>
    </w:p>
    <w:p w:rsidR="007E218F" w:rsidP="00A2109A" w14:paraId="1A770291" w14:textId="62AA3410">
      <w:pPr>
        <w:pStyle w:val="NoSpacing"/>
        <w:rPr>
          <w:sz w:val="20"/>
          <w:szCs w:val="20"/>
        </w:rPr>
      </w:pPr>
    </w:p>
    <w:p w:rsidR="007E218F" w:rsidP="00A2109A" w14:paraId="369C3D47" w14:textId="22E7A31D">
      <w:pPr>
        <w:pStyle w:val="NoSpacing"/>
        <w:rPr>
          <w:sz w:val="20"/>
          <w:szCs w:val="20"/>
        </w:rPr>
      </w:pPr>
    </w:p>
    <w:p w:rsidR="007E218F" w:rsidP="00A2109A" w14:paraId="2B694C9A" w14:textId="01AC8B36">
      <w:pPr>
        <w:pStyle w:val="NoSpacing"/>
        <w:rPr>
          <w:sz w:val="20"/>
          <w:szCs w:val="20"/>
        </w:rPr>
      </w:pPr>
    </w:p>
    <w:p w:rsidR="007E218F" w:rsidP="00A2109A" w14:paraId="5365533C" w14:textId="7136FC9D">
      <w:pPr>
        <w:pStyle w:val="NoSpacing"/>
        <w:rPr>
          <w:sz w:val="20"/>
          <w:szCs w:val="20"/>
        </w:rPr>
      </w:pPr>
    </w:p>
    <w:p w:rsidR="007E218F" w:rsidP="00A2109A" w14:paraId="6585FF61" w14:textId="60A31F40">
      <w:pPr>
        <w:pStyle w:val="NoSpacing"/>
        <w:rPr>
          <w:sz w:val="20"/>
          <w:szCs w:val="20"/>
        </w:rPr>
      </w:pPr>
    </w:p>
    <w:sectPr w:rsidSect="00992744">
      <w:pgSz w:w="11906" w:h="16838"/>
      <w:pgMar w:top="709" w:right="284" w:bottom="567" w:left="284" w:header="454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